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6C352EE" w:rsidR="00730DC7" w:rsidRPr="00BF30E1" w:rsidRDefault="00D20EC5" w:rsidP="00BF30E1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41D3" w:rsidRPr="003341D3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качеством продукции общественного питания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048550B" w14:textId="77777777" w:rsidR="003341D3" w:rsidRPr="003341D3" w:rsidRDefault="003341D3" w:rsidP="003341D3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41D3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17 августа 2020 № 1047.</w:t>
      </w:r>
    </w:p>
    <w:p w14:paraId="60162C14" w14:textId="77777777" w:rsidR="003341D3" w:rsidRDefault="003341D3" w:rsidP="003341D3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D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3341D3">
        <w:rPr>
          <w:rFonts w:ascii="Times New Roman" w:hAnsi="Times New Roman" w:cs="Times New Roman"/>
          <w:sz w:val="24"/>
          <w:szCs w:val="24"/>
        </w:rPr>
        <w:t xml:space="preserve"> для обучающихся по очной и заочной формам обучения.</w:t>
      </w:r>
    </w:p>
    <w:p w14:paraId="06200E2C" w14:textId="1BB2A21C" w:rsidR="00730DC7" w:rsidRPr="00BF30E1" w:rsidRDefault="00321AC5" w:rsidP="003341D3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43AC7B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1E0C20EE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14:paraId="52580A73" w14:textId="77777777" w:rsidR="00BF30E1" w:rsidRPr="009E08CF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8CF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695BC4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Проектирует решение задачи, выбирая оптимальный способ ее решения (УК - 2.4)</w:t>
      </w:r>
    </w:p>
    <w:p w14:paraId="63E10326" w14:textId="77777777" w:rsidR="00BF30E1" w:rsidRPr="009E08CF" w:rsidRDefault="00BF30E1" w:rsidP="00BF30E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CF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14:paraId="4A42AE42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 (ОПК-2) - </w:t>
      </w:r>
      <w:proofErr w:type="gramStart"/>
      <w:r w:rsidRPr="00BF30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F30E1">
        <w:rPr>
          <w:rFonts w:ascii="Times New Roman" w:hAnsi="Times New Roman" w:cs="Times New Roman"/>
          <w:sz w:val="24"/>
          <w:szCs w:val="24"/>
        </w:rPr>
        <w:t xml:space="preserve"> применять основные законы и методы исследований естественных наук для решения задач профессиональной деятельности: </w:t>
      </w:r>
    </w:p>
    <w:p w14:paraId="7B23F190" w14:textId="77777777" w:rsidR="00BF30E1" w:rsidRPr="009E08CF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CF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компетенций:</w:t>
      </w:r>
    </w:p>
    <w:p w14:paraId="2CF72E7B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основные законы естественных наук для решения задач профессиональной деятельности (ОПК-2,1);</w:t>
      </w:r>
    </w:p>
    <w:p w14:paraId="21BEE041" w14:textId="77777777" w:rsid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методы исследований естественных наук для решения задач профессиональной деятельности (ОПК-2,2).</w:t>
      </w:r>
    </w:p>
    <w:p w14:paraId="2824208D" w14:textId="77777777" w:rsidR="009E08CF" w:rsidRPr="009E08CF" w:rsidRDefault="009E08CF" w:rsidP="009E08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CF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14:paraId="0D01827D" w14:textId="77777777" w:rsidR="009E08CF" w:rsidRPr="009E08CF" w:rsidRDefault="009E08CF" w:rsidP="009E08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8CF">
        <w:rPr>
          <w:rFonts w:ascii="Times New Roman" w:hAnsi="Times New Roman" w:cs="Times New Roman"/>
          <w:sz w:val="24"/>
          <w:szCs w:val="24"/>
        </w:rPr>
        <w:t xml:space="preserve">Осуществлять контроль и оценку эффективности деятельности департаментов (служб, отделов) предприятий питания (ПК-2) </w:t>
      </w:r>
    </w:p>
    <w:p w14:paraId="0DF7B0E8" w14:textId="77777777" w:rsidR="009E08CF" w:rsidRPr="009E08CF" w:rsidRDefault="009E08CF" w:rsidP="009E08C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CF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компетенций:</w:t>
      </w:r>
    </w:p>
    <w:p w14:paraId="343D2C46" w14:textId="55D646F0" w:rsidR="009E08CF" w:rsidRPr="009E08CF" w:rsidRDefault="009E08CF" w:rsidP="009E08C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CF">
        <w:rPr>
          <w:rFonts w:ascii="Times New Roman" w:hAnsi="Times New Roman" w:cs="Times New Roman"/>
          <w:bCs/>
          <w:sz w:val="24"/>
          <w:szCs w:val="24"/>
        </w:rPr>
        <w:t>Осуществлять контроль и оценку эффективности деятельности департаментов (служб, отделов) предприятий питания (ПК-2.2)</w:t>
      </w:r>
    </w:p>
    <w:p w14:paraId="21F3844D" w14:textId="2A536DB6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CA68DC" w14:textId="10278D03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Теоретические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основы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BF30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продукцией;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принципы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качеством</w:t>
      </w:r>
      <w:r w:rsidRPr="00BF30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на</w:t>
      </w:r>
      <w:r w:rsidRPr="00BF30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практике;</w:t>
      </w:r>
      <w:r w:rsidRPr="00BF30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навыки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BF30E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по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достижению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высокого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уровня</w:t>
      </w:r>
      <w:r w:rsidRPr="00BF30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выпускаемой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Pr="00BF30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разработки</w:t>
      </w:r>
      <w:r w:rsidRPr="00BF30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внедрения</w:t>
      </w:r>
      <w:r w:rsidRPr="00BF30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международных</w:t>
      </w:r>
      <w:r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 xml:space="preserve">стандартов;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основные положения управления качеством и применение знаний </w:t>
      </w:r>
      <w:r w:rsidRPr="00BF30E1">
        <w:rPr>
          <w:rFonts w:ascii="Times New Roman" w:hAnsi="Times New Roman" w:cs="Times New Roman"/>
          <w:sz w:val="24"/>
          <w:szCs w:val="24"/>
        </w:rPr>
        <w:t>естественных наук</w:t>
      </w:r>
      <w:proofErr w:type="gramStart"/>
      <w:r w:rsidRPr="00BF30E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53698377" w14:textId="3F476DE8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Умение: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</w:t>
      </w:r>
      <w:r w:rsidRPr="00BF30E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стадиях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технологического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; 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разрабатывать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стратегию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политику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F30E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обеспечивать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реализацию</w:t>
      </w: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-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выполнять подготовительные и основные операции при проведении эксперимента; - решать типовые задачи по основным разделам курса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использовать законы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 анализе и решении проблем профессиональной деятельности.</w:t>
      </w:r>
    </w:p>
    <w:p w14:paraId="11E54061" w14:textId="34A409C6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BF30E1">
        <w:rPr>
          <w:rFonts w:ascii="Times New Roman" w:hAnsi="Times New Roman" w:cs="Times New Roman"/>
          <w:sz w:val="24"/>
          <w:szCs w:val="24"/>
        </w:rPr>
        <w:t xml:space="preserve">осуществления контроля соответствия разработанных документов действующей нормативной и правовой документации с точки зрения управления качеством; </w:t>
      </w:r>
      <w:r w:rsidRPr="00BF30E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практически применять наиболее распространенные методы анализа управления </w:t>
      </w:r>
      <w:proofErr w:type="spellStart"/>
      <w:r w:rsidRPr="00BF30E1">
        <w:rPr>
          <w:rFonts w:ascii="Times New Roman" w:hAnsi="Times New Roman" w:cs="Times New Roman"/>
          <w:iCs/>
          <w:sz w:val="24"/>
          <w:szCs w:val="24"/>
        </w:rPr>
        <w:t>качесвтом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  обобщения и статистической обработки результатов опытов, формулирования вы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водов,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   проведение анализа для последующего его использования в профессиональной деятельности</w:t>
      </w:r>
    </w:p>
    <w:p w14:paraId="73D98203" w14:textId="687156C6" w:rsidR="00691BF7" w:rsidRPr="00321AC5" w:rsidRDefault="00321AC5" w:rsidP="00BF30E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321AC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691BF7" w:rsidRPr="00321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6F107" w14:textId="533D34E4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Введение.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Возникновение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 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практической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proofErr w:type="gramStart"/>
      <w:r w:rsidRPr="00BF30E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Комплексное управление 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</w:t>
      </w:r>
      <w:r w:rsidRPr="00BF30E1">
        <w:rPr>
          <w:rFonts w:ascii="Times New Roman" w:hAnsi="Times New Roman" w:cs="Times New Roman"/>
          <w:b/>
          <w:spacing w:val="6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Обеспечение безопасности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Стандартизация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Квалиметрия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Современная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 управление 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продуктов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перерабатывающей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пищевой</w:t>
      </w:r>
      <w:r w:rsidRPr="00BF30E1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промышленности</w:t>
      </w:r>
    </w:p>
    <w:p w14:paraId="1D41CB47" w14:textId="2AEDBC5B" w:rsidR="00730DC7" w:rsidRPr="00321AC5" w:rsidRDefault="00730DC7" w:rsidP="00321AC5">
      <w:pPr>
        <w:pStyle w:val="a3"/>
        <w:widowControl w:val="0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1AC5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321AC5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91ED89E" w:rsidR="00730DC7" w:rsidRPr="00BF30E1" w:rsidRDefault="00321AC5" w:rsidP="00321AC5">
      <w:pPr>
        <w:pStyle w:val="a3"/>
        <w:widowControl w:val="0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BF30E1">
        <w:rPr>
          <w:rFonts w:ascii="Times New Roman" w:hAnsi="Times New Roman" w:cs="Times New Roman"/>
          <w:sz w:val="24"/>
          <w:szCs w:val="24"/>
        </w:rPr>
        <w:t xml:space="preserve">: </w:t>
      </w:r>
      <w:r w:rsidR="00505EA8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30DC7" w:rsidRPr="00BF30E1">
        <w:rPr>
          <w:rFonts w:ascii="Times New Roman" w:hAnsi="Times New Roman" w:cs="Times New Roman"/>
          <w:sz w:val="24"/>
          <w:szCs w:val="24"/>
        </w:rPr>
        <w:t>канд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BF30E1" w:rsidRPr="00BF30E1">
        <w:rPr>
          <w:rFonts w:ascii="Times New Roman" w:hAnsi="Times New Roman" w:cs="Times New Roman"/>
          <w:sz w:val="24"/>
          <w:szCs w:val="24"/>
        </w:rPr>
        <w:t>с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505EA8">
        <w:rPr>
          <w:rFonts w:ascii="Times New Roman" w:hAnsi="Times New Roman" w:cs="Times New Roman"/>
          <w:sz w:val="24"/>
          <w:szCs w:val="24"/>
        </w:rPr>
        <w:t>-</w:t>
      </w:r>
      <w:r w:rsidR="00BF30E1" w:rsidRPr="00BF30E1">
        <w:rPr>
          <w:rFonts w:ascii="Times New Roman" w:hAnsi="Times New Roman" w:cs="Times New Roman"/>
          <w:sz w:val="24"/>
          <w:szCs w:val="24"/>
        </w:rPr>
        <w:t>х</w:t>
      </w:r>
      <w:r w:rsidR="00505EA8">
        <w:rPr>
          <w:rFonts w:ascii="Times New Roman" w:hAnsi="Times New Roman" w:cs="Times New Roman"/>
          <w:sz w:val="24"/>
          <w:szCs w:val="24"/>
        </w:rPr>
        <w:t>.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BF30E1">
        <w:rPr>
          <w:rFonts w:ascii="Times New Roman" w:hAnsi="Times New Roman" w:cs="Times New Roman"/>
          <w:sz w:val="24"/>
          <w:szCs w:val="24"/>
        </w:rPr>
        <w:t>наук, д</w:t>
      </w:r>
      <w:r w:rsidR="00691BF7" w:rsidRPr="00BF30E1">
        <w:rPr>
          <w:rFonts w:ascii="Times New Roman" w:hAnsi="Times New Roman" w:cs="Times New Roman"/>
          <w:sz w:val="24"/>
          <w:szCs w:val="24"/>
        </w:rPr>
        <w:t>оцент</w:t>
      </w:r>
      <w:r w:rsidR="00505EA8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505EA8" w:rsidRPr="00505EA8">
        <w:rPr>
          <w:rFonts w:ascii="Times New Roman" w:hAnsi="Times New Roman" w:cs="Times New Roman"/>
        </w:rPr>
        <w:t xml:space="preserve"> </w:t>
      </w:r>
      <w:r w:rsidR="00505EA8">
        <w:rPr>
          <w:rFonts w:ascii="Times New Roman" w:hAnsi="Times New Roman" w:cs="Times New Roman"/>
          <w:sz w:val="24"/>
          <w:szCs w:val="24"/>
        </w:rPr>
        <w:t>п</w:t>
      </w:r>
      <w:r w:rsidR="00505EA8" w:rsidRPr="00505EA8">
        <w:rPr>
          <w:rFonts w:ascii="Times New Roman" w:hAnsi="Times New Roman" w:cs="Times New Roman"/>
          <w:sz w:val="24"/>
          <w:szCs w:val="24"/>
        </w:rPr>
        <w:t>ищевых технологий</w:t>
      </w:r>
      <w:r w:rsidR="00691BF7" w:rsidRPr="00BF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E1" w:rsidRPr="00BF30E1">
        <w:rPr>
          <w:rFonts w:ascii="Times New Roman" w:hAnsi="Times New Roman" w:cs="Times New Roman"/>
          <w:sz w:val="24"/>
          <w:szCs w:val="24"/>
        </w:rPr>
        <w:t>Козликин</w:t>
      </w:r>
      <w:proofErr w:type="spellEnd"/>
      <w:r w:rsidR="00BF30E1" w:rsidRPr="00BF30E1"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</w:p>
    <w:sectPr w:rsidR="00730DC7" w:rsidRPr="00BF30E1" w:rsidSect="00BF30E1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5E5B54"/>
    <w:multiLevelType w:val="hybridMultilevel"/>
    <w:tmpl w:val="40E85C00"/>
    <w:lvl w:ilvl="0" w:tplc="C58E7B1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314EE"/>
    <w:rsid w:val="002F07EE"/>
    <w:rsid w:val="00305305"/>
    <w:rsid w:val="00321AC5"/>
    <w:rsid w:val="003341D3"/>
    <w:rsid w:val="004855DE"/>
    <w:rsid w:val="00505EA8"/>
    <w:rsid w:val="005416FA"/>
    <w:rsid w:val="00675D57"/>
    <w:rsid w:val="00691BF7"/>
    <w:rsid w:val="006B4E3C"/>
    <w:rsid w:val="00730DC7"/>
    <w:rsid w:val="0073750E"/>
    <w:rsid w:val="00755DCC"/>
    <w:rsid w:val="007B0CAA"/>
    <w:rsid w:val="007C0A9B"/>
    <w:rsid w:val="007F1256"/>
    <w:rsid w:val="008E569A"/>
    <w:rsid w:val="00920E8F"/>
    <w:rsid w:val="009C387D"/>
    <w:rsid w:val="009E08CF"/>
    <w:rsid w:val="00A8251E"/>
    <w:rsid w:val="00AB7F27"/>
    <w:rsid w:val="00B23F01"/>
    <w:rsid w:val="00BF30E1"/>
    <w:rsid w:val="00D2001E"/>
    <w:rsid w:val="00D20EC5"/>
    <w:rsid w:val="00E5776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30E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30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88A1-9A9D-4F76-A667-5068841B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5</cp:revision>
  <dcterms:created xsi:type="dcterms:W3CDTF">2023-06-18T16:40:00Z</dcterms:created>
  <dcterms:modified xsi:type="dcterms:W3CDTF">2023-06-26T06:18:00Z</dcterms:modified>
</cp:coreProperties>
</file>